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0E6" w:rsidRDefault="00E230E6" w:rsidP="00E230E6">
      <w:pPr>
        <w:rPr>
          <w:rFonts w:cs="Arial"/>
          <w:b/>
        </w:rPr>
      </w:pPr>
      <w:bookmarkStart w:id="0" w:name="_GoBack"/>
      <w:bookmarkEnd w:id="0"/>
      <w:r>
        <w:rPr>
          <w:rFonts w:cs="Arial"/>
          <w:b/>
        </w:rPr>
        <w:t>Appendix 2. Early Years Portal</w:t>
      </w:r>
      <w:r w:rsidRPr="00004685">
        <w:rPr>
          <w:rFonts w:cs="Arial"/>
          <w:b/>
        </w:rPr>
        <w:t xml:space="preserve"> – Acceptance of Terms and Conditions – User Access Form</w:t>
      </w:r>
    </w:p>
    <w:p w:rsidR="00E230E6" w:rsidRPr="009A6132" w:rsidRDefault="00E230E6" w:rsidP="00E230E6">
      <w:pPr>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485"/>
        <w:gridCol w:w="500"/>
        <w:gridCol w:w="567"/>
        <w:gridCol w:w="850"/>
        <w:gridCol w:w="142"/>
        <w:gridCol w:w="101"/>
        <w:gridCol w:w="2025"/>
        <w:gridCol w:w="855"/>
      </w:tblGrid>
      <w:tr w:rsidR="00E230E6" w:rsidRPr="006D7FEA" w:rsidTr="0092312B">
        <w:trPr>
          <w:trHeight w:val="319"/>
        </w:trPr>
        <w:tc>
          <w:tcPr>
            <w:tcW w:w="2943" w:type="dxa"/>
          </w:tcPr>
          <w:p w:rsidR="00E230E6" w:rsidRPr="006D7FEA" w:rsidRDefault="00E230E6" w:rsidP="00DA5AB7">
            <w:pPr>
              <w:rPr>
                <w:rFonts w:cs="Arial"/>
                <w:b/>
                <w:szCs w:val="22"/>
              </w:rPr>
            </w:pPr>
            <w:r w:rsidRPr="006D7FEA">
              <w:rPr>
                <w:rFonts w:cs="Arial"/>
                <w:b/>
                <w:szCs w:val="22"/>
              </w:rPr>
              <w:t>User Surname</w:t>
            </w:r>
          </w:p>
        </w:tc>
        <w:tc>
          <w:tcPr>
            <w:tcW w:w="1485" w:type="dxa"/>
          </w:tcPr>
          <w:p w:rsidR="00E230E6" w:rsidRPr="006D7FEA" w:rsidRDefault="00E230E6" w:rsidP="00DA5AB7">
            <w:pPr>
              <w:jc w:val="center"/>
              <w:rPr>
                <w:rFonts w:cs="Arial"/>
                <w:b/>
                <w:szCs w:val="22"/>
              </w:rPr>
            </w:pPr>
          </w:p>
        </w:tc>
        <w:tc>
          <w:tcPr>
            <w:tcW w:w="2160" w:type="dxa"/>
            <w:gridSpan w:val="5"/>
          </w:tcPr>
          <w:p w:rsidR="00E230E6" w:rsidRPr="006D7FEA" w:rsidRDefault="00E230E6" w:rsidP="00DA5AB7">
            <w:pPr>
              <w:rPr>
                <w:rFonts w:cs="Arial"/>
                <w:b/>
                <w:szCs w:val="22"/>
              </w:rPr>
            </w:pPr>
            <w:r w:rsidRPr="006D7FEA">
              <w:rPr>
                <w:rFonts w:cs="Arial"/>
                <w:b/>
                <w:szCs w:val="22"/>
              </w:rPr>
              <w:t>User Forename</w:t>
            </w:r>
          </w:p>
        </w:tc>
        <w:tc>
          <w:tcPr>
            <w:tcW w:w="2880" w:type="dxa"/>
            <w:gridSpan w:val="2"/>
          </w:tcPr>
          <w:p w:rsidR="00E230E6" w:rsidRPr="006D7FEA" w:rsidRDefault="00E230E6" w:rsidP="00DA5AB7">
            <w:pPr>
              <w:jc w:val="center"/>
              <w:rPr>
                <w:rFonts w:cs="Arial"/>
                <w:szCs w:val="22"/>
              </w:rPr>
            </w:pPr>
          </w:p>
        </w:tc>
      </w:tr>
      <w:tr w:rsidR="00721CF9" w:rsidRPr="006D7FEA" w:rsidTr="0092312B">
        <w:trPr>
          <w:trHeight w:val="357"/>
        </w:trPr>
        <w:tc>
          <w:tcPr>
            <w:tcW w:w="2943" w:type="dxa"/>
          </w:tcPr>
          <w:p w:rsidR="00721CF9" w:rsidRPr="006D7FEA" w:rsidRDefault="00721CF9" w:rsidP="00DA5AB7">
            <w:pPr>
              <w:rPr>
                <w:rFonts w:cs="Arial"/>
                <w:szCs w:val="22"/>
              </w:rPr>
            </w:pPr>
            <w:r w:rsidRPr="006D7FEA">
              <w:rPr>
                <w:rFonts w:cs="Arial"/>
                <w:szCs w:val="22"/>
              </w:rPr>
              <w:t>Email Address</w:t>
            </w:r>
            <w:r w:rsidR="008A33B5">
              <w:rPr>
                <w:rFonts w:cs="Arial"/>
                <w:szCs w:val="22"/>
              </w:rPr>
              <w:t xml:space="preserve"> </w:t>
            </w:r>
            <w:r w:rsidR="008A33B5" w:rsidRPr="008A33B5">
              <w:rPr>
                <w:rFonts w:cs="Arial"/>
                <w:sz w:val="16"/>
                <w:szCs w:val="22"/>
              </w:rPr>
              <w:t>(this needs to be an email address that only you have access to. It can be a personal email)</w:t>
            </w:r>
          </w:p>
        </w:tc>
        <w:tc>
          <w:tcPr>
            <w:tcW w:w="6525" w:type="dxa"/>
            <w:gridSpan w:val="8"/>
          </w:tcPr>
          <w:p w:rsidR="00721CF9" w:rsidRPr="006D7FEA" w:rsidRDefault="00721CF9" w:rsidP="00DA5AB7">
            <w:pPr>
              <w:jc w:val="center"/>
              <w:rPr>
                <w:rFonts w:cs="Arial"/>
                <w:szCs w:val="22"/>
              </w:rPr>
            </w:pPr>
          </w:p>
        </w:tc>
      </w:tr>
      <w:tr w:rsidR="00721CF9" w:rsidRPr="006D7FEA" w:rsidTr="0092312B">
        <w:trPr>
          <w:trHeight w:val="357"/>
        </w:trPr>
        <w:tc>
          <w:tcPr>
            <w:tcW w:w="2943" w:type="dxa"/>
          </w:tcPr>
          <w:p w:rsidR="00721CF9" w:rsidRPr="006D7FEA" w:rsidRDefault="00721CF9" w:rsidP="00DA5AB7">
            <w:pPr>
              <w:rPr>
                <w:rFonts w:cs="Arial"/>
                <w:szCs w:val="22"/>
              </w:rPr>
            </w:pPr>
            <w:r w:rsidRPr="006D7FEA">
              <w:rPr>
                <w:rFonts w:cs="Arial"/>
                <w:szCs w:val="22"/>
              </w:rPr>
              <w:t>Telephone Number</w:t>
            </w:r>
          </w:p>
        </w:tc>
        <w:tc>
          <w:tcPr>
            <w:tcW w:w="6525" w:type="dxa"/>
            <w:gridSpan w:val="8"/>
          </w:tcPr>
          <w:p w:rsidR="00721CF9" w:rsidRPr="006D7FEA" w:rsidRDefault="00721CF9" w:rsidP="00DA5AB7">
            <w:pPr>
              <w:jc w:val="center"/>
              <w:rPr>
                <w:rFonts w:cs="Arial"/>
                <w:szCs w:val="22"/>
              </w:rPr>
            </w:pPr>
          </w:p>
        </w:tc>
      </w:tr>
      <w:tr w:rsidR="00E230E6" w:rsidRPr="006D7FEA" w:rsidTr="0092312B">
        <w:trPr>
          <w:trHeight w:val="353"/>
        </w:trPr>
        <w:tc>
          <w:tcPr>
            <w:tcW w:w="2943" w:type="dxa"/>
          </w:tcPr>
          <w:p w:rsidR="00E230E6" w:rsidRPr="006D7FEA" w:rsidRDefault="00E230E6" w:rsidP="00DA5AB7">
            <w:pPr>
              <w:rPr>
                <w:rFonts w:cs="Arial"/>
                <w:b/>
                <w:szCs w:val="22"/>
              </w:rPr>
            </w:pPr>
            <w:r>
              <w:rPr>
                <w:rFonts w:cs="Arial"/>
                <w:b/>
                <w:szCs w:val="22"/>
              </w:rPr>
              <w:t>Name of Setting</w:t>
            </w:r>
          </w:p>
        </w:tc>
        <w:tc>
          <w:tcPr>
            <w:tcW w:w="6525" w:type="dxa"/>
            <w:gridSpan w:val="8"/>
          </w:tcPr>
          <w:p w:rsidR="00E230E6" w:rsidRPr="006D7FEA" w:rsidRDefault="00E230E6" w:rsidP="00DA5AB7">
            <w:pPr>
              <w:jc w:val="center"/>
              <w:rPr>
                <w:rFonts w:cs="Arial"/>
                <w:szCs w:val="22"/>
              </w:rPr>
            </w:pPr>
          </w:p>
        </w:tc>
      </w:tr>
      <w:tr w:rsidR="00E230E6" w:rsidRPr="006D7FEA" w:rsidTr="0092312B">
        <w:trPr>
          <w:trHeight w:val="336"/>
        </w:trPr>
        <w:tc>
          <w:tcPr>
            <w:tcW w:w="2943" w:type="dxa"/>
          </w:tcPr>
          <w:p w:rsidR="00E230E6" w:rsidRPr="006D7FEA" w:rsidRDefault="00E230E6" w:rsidP="00DA5AB7">
            <w:pPr>
              <w:rPr>
                <w:rFonts w:cs="Arial"/>
                <w:szCs w:val="22"/>
              </w:rPr>
            </w:pPr>
            <w:r w:rsidRPr="006D7FEA">
              <w:rPr>
                <w:rFonts w:cs="Arial"/>
                <w:szCs w:val="22"/>
              </w:rPr>
              <w:t>Job Title</w:t>
            </w:r>
          </w:p>
        </w:tc>
        <w:tc>
          <w:tcPr>
            <w:tcW w:w="1985" w:type="dxa"/>
            <w:gridSpan w:val="2"/>
          </w:tcPr>
          <w:p w:rsidR="00E230E6" w:rsidRPr="006D7FEA" w:rsidRDefault="00E230E6" w:rsidP="00DA5AB7">
            <w:pPr>
              <w:jc w:val="center"/>
              <w:rPr>
                <w:rFonts w:cs="Arial"/>
                <w:szCs w:val="22"/>
              </w:rPr>
            </w:pPr>
          </w:p>
        </w:tc>
        <w:tc>
          <w:tcPr>
            <w:tcW w:w="1559" w:type="dxa"/>
            <w:gridSpan w:val="3"/>
          </w:tcPr>
          <w:p w:rsidR="00E230E6" w:rsidRPr="006D7FEA" w:rsidRDefault="00E230E6" w:rsidP="00DA5AB7">
            <w:pPr>
              <w:rPr>
                <w:rFonts w:cs="Arial"/>
                <w:szCs w:val="22"/>
              </w:rPr>
            </w:pPr>
            <w:r w:rsidRPr="008A33B5">
              <w:rPr>
                <w:rFonts w:cs="Arial"/>
                <w:sz w:val="18"/>
                <w:szCs w:val="22"/>
              </w:rPr>
              <w:t>Sponsor (Owner of Setting)</w:t>
            </w:r>
          </w:p>
        </w:tc>
        <w:tc>
          <w:tcPr>
            <w:tcW w:w="2981" w:type="dxa"/>
            <w:gridSpan w:val="3"/>
          </w:tcPr>
          <w:p w:rsidR="00E230E6" w:rsidRPr="006D7FEA" w:rsidRDefault="00E230E6" w:rsidP="00DA5AB7">
            <w:pPr>
              <w:jc w:val="center"/>
              <w:rPr>
                <w:rFonts w:cs="Arial"/>
                <w:szCs w:val="22"/>
              </w:rPr>
            </w:pPr>
          </w:p>
        </w:tc>
      </w:tr>
      <w:tr w:rsidR="005E2767" w:rsidRPr="008134E0" w:rsidTr="0092312B">
        <w:tblPrEx>
          <w:tblLook w:val="04A0" w:firstRow="1" w:lastRow="0" w:firstColumn="1" w:lastColumn="0" w:noHBand="0" w:noVBand="1"/>
        </w:tblPrEx>
        <w:trPr>
          <w:trHeight w:val="323"/>
        </w:trPr>
        <w:tc>
          <w:tcPr>
            <w:tcW w:w="2943" w:type="dxa"/>
            <w:vMerge w:val="restart"/>
            <w:shd w:val="clear" w:color="auto" w:fill="auto"/>
          </w:tcPr>
          <w:p w:rsidR="005E2767" w:rsidRPr="008134E0" w:rsidRDefault="005E2767" w:rsidP="00DA5AB7">
            <w:pPr>
              <w:rPr>
                <w:rFonts w:cs="Arial"/>
                <w:sz w:val="20"/>
              </w:rPr>
            </w:pPr>
            <w:r w:rsidRPr="008134E0">
              <w:rPr>
                <w:rFonts w:cs="Arial"/>
                <w:sz w:val="20"/>
              </w:rPr>
              <w:t>Access Required (please tick</w:t>
            </w:r>
            <w:r w:rsidR="006159B1">
              <w:rPr>
                <w:rFonts w:cs="Arial"/>
                <w:sz w:val="20"/>
              </w:rPr>
              <w:t xml:space="preserve"> the modules you need access to</w:t>
            </w:r>
            <w:r w:rsidRPr="008134E0">
              <w:rPr>
                <w:rFonts w:cs="Arial"/>
                <w:sz w:val="20"/>
              </w:rPr>
              <w:t>)</w:t>
            </w:r>
          </w:p>
        </w:tc>
        <w:tc>
          <w:tcPr>
            <w:tcW w:w="2552" w:type="dxa"/>
            <w:gridSpan w:val="3"/>
            <w:shd w:val="clear" w:color="auto" w:fill="auto"/>
          </w:tcPr>
          <w:p w:rsidR="005E2767" w:rsidRPr="008134E0" w:rsidRDefault="005E2767" w:rsidP="00DA5AB7">
            <w:pPr>
              <w:rPr>
                <w:rFonts w:cs="Arial"/>
                <w:sz w:val="20"/>
              </w:rPr>
            </w:pPr>
            <w:r>
              <w:rPr>
                <w:rFonts w:cs="Arial"/>
                <w:sz w:val="20"/>
              </w:rPr>
              <w:t>Headcount</w:t>
            </w:r>
            <w:r w:rsidRPr="008134E0">
              <w:rPr>
                <w:rFonts w:cs="Arial"/>
                <w:sz w:val="20"/>
              </w:rPr>
              <w:t xml:space="preserve">  </w:t>
            </w:r>
          </w:p>
        </w:tc>
        <w:tc>
          <w:tcPr>
            <w:tcW w:w="850" w:type="dxa"/>
            <w:shd w:val="clear" w:color="auto" w:fill="auto"/>
          </w:tcPr>
          <w:p w:rsidR="005E2767" w:rsidRPr="008134E0" w:rsidRDefault="005E2767" w:rsidP="00DA5AB7">
            <w:pPr>
              <w:rPr>
                <w:rFonts w:cs="Arial"/>
                <w:sz w:val="20"/>
              </w:rPr>
            </w:pPr>
          </w:p>
        </w:tc>
        <w:tc>
          <w:tcPr>
            <w:tcW w:w="2268" w:type="dxa"/>
            <w:gridSpan w:val="3"/>
            <w:shd w:val="clear" w:color="auto" w:fill="auto"/>
          </w:tcPr>
          <w:p w:rsidR="005E2767" w:rsidRPr="008134E0" w:rsidRDefault="005E2767" w:rsidP="00DA5AB7">
            <w:pPr>
              <w:rPr>
                <w:rFonts w:cs="Arial"/>
                <w:sz w:val="20"/>
              </w:rPr>
            </w:pPr>
            <w:r>
              <w:rPr>
                <w:rFonts w:cs="Arial"/>
                <w:sz w:val="20"/>
              </w:rPr>
              <w:t>Eligibility Checker</w:t>
            </w:r>
          </w:p>
        </w:tc>
        <w:tc>
          <w:tcPr>
            <w:tcW w:w="855" w:type="dxa"/>
            <w:shd w:val="clear" w:color="auto" w:fill="auto"/>
          </w:tcPr>
          <w:p w:rsidR="005E2767" w:rsidRPr="008134E0" w:rsidRDefault="005E2767" w:rsidP="00DA5AB7">
            <w:pPr>
              <w:rPr>
                <w:rFonts w:cs="Arial"/>
                <w:sz w:val="20"/>
              </w:rPr>
            </w:pPr>
          </w:p>
        </w:tc>
      </w:tr>
      <w:tr w:rsidR="005E2767" w:rsidRPr="008134E0" w:rsidTr="0092312B">
        <w:tblPrEx>
          <w:tblLook w:val="04A0" w:firstRow="1" w:lastRow="0" w:firstColumn="1" w:lastColumn="0" w:noHBand="0" w:noVBand="1"/>
        </w:tblPrEx>
        <w:trPr>
          <w:trHeight w:val="323"/>
        </w:trPr>
        <w:tc>
          <w:tcPr>
            <w:tcW w:w="2943" w:type="dxa"/>
            <w:vMerge/>
            <w:shd w:val="clear" w:color="auto" w:fill="595959" w:themeFill="text1" w:themeFillTint="A6"/>
          </w:tcPr>
          <w:p w:rsidR="005E2767" w:rsidRPr="008134E0" w:rsidRDefault="005E2767" w:rsidP="00DA5AB7">
            <w:pPr>
              <w:rPr>
                <w:rFonts w:cs="Arial"/>
                <w:sz w:val="20"/>
              </w:rPr>
            </w:pPr>
          </w:p>
        </w:tc>
        <w:tc>
          <w:tcPr>
            <w:tcW w:w="2552" w:type="dxa"/>
            <w:gridSpan w:val="3"/>
            <w:shd w:val="clear" w:color="auto" w:fill="auto"/>
          </w:tcPr>
          <w:p w:rsidR="005E2767" w:rsidRDefault="005E2767" w:rsidP="00DA5AB7">
            <w:pPr>
              <w:rPr>
                <w:rFonts w:cs="Arial"/>
                <w:sz w:val="20"/>
              </w:rPr>
            </w:pPr>
            <w:r>
              <w:rPr>
                <w:rFonts w:cs="Arial"/>
                <w:sz w:val="20"/>
              </w:rPr>
              <w:t>Self-Update</w:t>
            </w:r>
          </w:p>
        </w:tc>
        <w:tc>
          <w:tcPr>
            <w:tcW w:w="850" w:type="dxa"/>
            <w:shd w:val="clear" w:color="auto" w:fill="auto"/>
          </w:tcPr>
          <w:p w:rsidR="005E2767" w:rsidRPr="008134E0" w:rsidRDefault="005E2767" w:rsidP="00DA5AB7">
            <w:pPr>
              <w:rPr>
                <w:rFonts w:cs="Arial"/>
                <w:sz w:val="20"/>
              </w:rPr>
            </w:pPr>
          </w:p>
        </w:tc>
        <w:tc>
          <w:tcPr>
            <w:tcW w:w="2268" w:type="dxa"/>
            <w:gridSpan w:val="3"/>
            <w:shd w:val="clear" w:color="auto" w:fill="auto"/>
          </w:tcPr>
          <w:p w:rsidR="005E2767" w:rsidRDefault="005E2767" w:rsidP="00DA5AB7">
            <w:pPr>
              <w:rPr>
                <w:rFonts w:cs="Arial"/>
                <w:sz w:val="20"/>
              </w:rPr>
            </w:pPr>
            <w:r>
              <w:rPr>
                <w:rFonts w:cs="Arial"/>
                <w:sz w:val="20"/>
              </w:rPr>
              <w:t>Better Start</w:t>
            </w:r>
          </w:p>
        </w:tc>
        <w:tc>
          <w:tcPr>
            <w:tcW w:w="855" w:type="dxa"/>
            <w:shd w:val="clear" w:color="auto" w:fill="auto"/>
          </w:tcPr>
          <w:p w:rsidR="005E2767" w:rsidRPr="008134E0" w:rsidRDefault="005E2767" w:rsidP="00DA5AB7">
            <w:pPr>
              <w:rPr>
                <w:rFonts w:cs="Arial"/>
                <w:sz w:val="20"/>
              </w:rPr>
            </w:pPr>
          </w:p>
        </w:tc>
      </w:tr>
      <w:tr w:rsidR="005E2767" w:rsidRPr="008134E0" w:rsidTr="00680136">
        <w:tblPrEx>
          <w:tblLook w:val="04A0" w:firstRow="1" w:lastRow="0" w:firstColumn="1" w:lastColumn="0" w:noHBand="0" w:noVBand="1"/>
        </w:tblPrEx>
        <w:trPr>
          <w:trHeight w:val="323"/>
        </w:trPr>
        <w:tc>
          <w:tcPr>
            <w:tcW w:w="2943" w:type="dxa"/>
            <w:vMerge/>
            <w:shd w:val="clear" w:color="auto" w:fill="595959" w:themeFill="text1" w:themeFillTint="A6"/>
          </w:tcPr>
          <w:p w:rsidR="005E2767" w:rsidRPr="008134E0" w:rsidRDefault="005E2767" w:rsidP="00DA5AB7">
            <w:pPr>
              <w:rPr>
                <w:rFonts w:cs="Arial"/>
                <w:sz w:val="20"/>
              </w:rPr>
            </w:pPr>
          </w:p>
        </w:tc>
        <w:tc>
          <w:tcPr>
            <w:tcW w:w="2552" w:type="dxa"/>
            <w:gridSpan w:val="3"/>
            <w:shd w:val="clear" w:color="auto" w:fill="auto"/>
          </w:tcPr>
          <w:p w:rsidR="005E2767" w:rsidRDefault="005E2767" w:rsidP="00DA5AB7">
            <w:pPr>
              <w:rPr>
                <w:rFonts w:cs="Arial"/>
                <w:sz w:val="20"/>
              </w:rPr>
            </w:pPr>
            <w:r>
              <w:rPr>
                <w:rFonts w:cs="Arial"/>
                <w:sz w:val="20"/>
              </w:rPr>
              <w:t>School Admissions</w:t>
            </w:r>
          </w:p>
        </w:tc>
        <w:tc>
          <w:tcPr>
            <w:tcW w:w="850" w:type="dxa"/>
            <w:shd w:val="clear" w:color="auto" w:fill="auto"/>
          </w:tcPr>
          <w:p w:rsidR="005E2767" w:rsidRPr="008134E0" w:rsidRDefault="005E2767" w:rsidP="00DA5AB7">
            <w:pPr>
              <w:rPr>
                <w:rFonts w:cs="Arial"/>
                <w:sz w:val="20"/>
              </w:rPr>
            </w:pPr>
          </w:p>
        </w:tc>
        <w:tc>
          <w:tcPr>
            <w:tcW w:w="2268" w:type="dxa"/>
            <w:gridSpan w:val="3"/>
            <w:shd w:val="clear" w:color="auto" w:fill="595959" w:themeFill="text1" w:themeFillTint="A6"/>
          </w:tcPr>
          <w:p w:rsidR="005E2767" w:rsidRDefault="005E2767" w:rsidP="00DA5AB7">
            <w:pPr>
              <w:rPr>
                <w:rFonts w:cs="Arial"/>
                <w:sz w:val="20"/>
              </w:rPr>
            </w:pPr>
          </w:p>
        </w:tc>
        <w:tc>
          <w:tcPr>
            <w:tcW w:w="855" w:type="dxa"/>
            <w:shd w:val="clear" w:color="auto" w:fill="595959" w:themeFill="text1" w:themeFillTint="A6"/>
          </w:tcPr>
          <w:p w:rsidR="005E2767" w:rsidRPr="008134E0" w:rsidRDefault="005E2767" w:rsidP="00DA5AB7">
            <w:pPr>
              <w:rPr>
                <w:rFonts w:cs="Arial"/>
                <w:sz w:val="20"/>
              </w:rPr>
            </w:pPr>
          </w:p>
        </w:tc>
      </w:tr>
    </w:tbl>
    <w:p w:rsidR="00E230E6" w:rsidRPr="008134E0" w:rsidRDefault="00E230E6" w:rsidP="00E230E6">
      <w:pPr>
        <w:rPr>
          <w:b/>
          <w:sz w:val="20"/>
        </w:rPr>
      </w:pPr>
    </w:p>
    <w:p w:rsidR="00E230E6" w:rsidRPr="00BB345A" w:rsidRDefault="00E230E6" w:rsidP="00E230E6">
      <w:pPr>
        <w:rPr>
          <w:b/>
        </w:rPr>
      </w:pPr>
      <w:r w:rsidRPr="00955314">
        <w:rPr>
          <w:b/>
        </w:rPr>
        <w:t>CONDITIONS OF USE</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996"/>
      </w:tblGrid>
      <w:tr w:rsidR="00E230E6" w:rsidRPr="006D7FEA" w:rsidTr="00DA5AB7">
        <w:tc>
          <w:tcPr>
            <w:tcW w:w="468" w:type="dxa"/>
          </w:tcPr>
          <w:p w:rsidR="00E230E6" w:rsidRPr="00601281" w:rsidRDefault="00E230E6" w:rsidP="00DA5AB7">
            <w:pPr>
              <w:pStyle w:val="Title"/>
              <w:rPr>
                <w:rFonts w:ascii="Arial" w:hAnsi="Arial" w:cs="Arial"/>
                <w:sz w:val="20"/>
                <w:szCs w:val="20"/>
              </w:rPr>
            </w:pPr>
            <w:r w:rsidRPr="00601281">
              <w:rPr>
                <w:rFonts w:ascii="Arial" w:hAnsi="Arial" w:cs="Arial"/>
                <w:sz w:val="20"/>
                <w:szCs w:val="20"/>
              </w:rPr>
              <w:t>1</w:t>
            </w:r>
          </w:p>
        </w:tc>
        <w:tc>
          <w:tcPr>
            <w:tcW w:w="8996" w:type="dxa"/>
          </w:tcPr>
          <w:p w:rsidR="00E230E6" w:rsidRPr="00601281" w:rsidRDefault="00E230E6" w:rsidP="00DA5AB7">
            <w:pPr>
              <w:pStyle w:val="Title"/>
              <w:jc w:val="left"/>
              <w:rPr>
                <w:rFonts w:ascii="Arial" w:hAnsi="Arial" w:cs="Arial"/>
                <w:b w:val="0"/>
                <w:sz w:val="20"/>
                <w:szCs w:val="20"/>
              </w:rPr>
            </w:pPr>
            <w:r w:rsidRPr="00601281">
              <w:rPr>
                <w:rFonts w:ascii="Arial" w:hAnsi="Arial" w:cs="Arial"/>
                <w:b w:val="0"/>
                <w:sz w:val="20"/>
                <w:szCs w:val="20"/>
              </w:rPr>
              <w:t xml:space="preserve">Only nominated users may access the system and must </w:t>
            </w:r>
            <w:r>
              <w:rPr>
                <w:rFonts w:ascii="Arial" w:hAnsi="Arial" w:cs="Arial"/>
                <w:b w:val="0"/>
                <w:sz w:val="20"/>
                <w:szCs w:val="20"/>
              </w:rPr>
              <w:t>not</w:t>
            </w:r>
            <w:r w:rsidRPr="00601281">
              <w:rPr>
                <w:rFonts w:ascii="Arial" w:hAnsi="Arial" w:cs="Arial"/>
                <w:b w:val="0"/>
                <w:sz w:val="20"/>
                <w:szCs w:val="20"/>
              </w:rPr>
              <w:t xml:space="preserve"> share their password with anybody. </w:t>
            </w:r>
          </w:p>
        </w:tc>
      </w:tr>
      <w:tr w:rsidR="00E230E6" w:rsidRPr="006D7FEA" w:rsidTr="00DA5AB7">
        <w:tc>
          <w:tcPr>
            <w:tcW w:w="468" w:type="dxa"/>
          </w:tcPr>
          <w:p w:rsidR="00E230E6" w:rsidRPr="00601281" w:rsidRDefault="00E230E6" w:rsidP="00DA5AB7">
            <w:pPr>
              <w:pStyle w:val="Title"/>
              <w:rPr>
                <w:rFonts w:ascii="Arial" w:hAnsi="Arial" w:cs="Arial"/>
                <w:sz w:val="20"/>
                <w:szCs w:val="20"/>
              </w:rPr>
            </w:pPr>
            <w:r w:rsidRPr="00601281">
              <w:rPr>
                <w:rFonts w:ascii="Arial" w:hAnsi="Arial" w:cs="Arial"/>
                <w:sz w:val="20"/>
                <w:szCs w:val="20"/>
              </w:rPr>
              <w:t>2</w:t>
            </w:r>
          </w:p>
        </w:tc>
        <w:tc>
          <w:tcPr>
            <w:tcW w:w="8996" w:type="dxa"/>
          </w:tcPr>
          <w:p w:rsidR="00E230E6" w:rsidRPr="00601281" w:rsidRDefault="00E230E6" w:rsidP="00DA5AB7">
            <w:pPr>
              <w:pStyle w:val="Title"/>
              <w:jc w:val="left"/>
              <w:rPr>
                <w:rFonts w:ascii="Arial" w:hAnsi="Arial" w:cs="Arial"/>
                <w:b w:val="0"/>
                <w:sz w:val="20"/>
                <w:szCs w:val="20"/>
              </w:rPr>
            </w:pPr>
            <w:r w:rsidRPr="00601281">
              <w:rPr>
                <w:rFonts w:ascii="Arial" w:hAnsi="Arial" w:cs="Arial"/>
                <w:b w:val="0"/>
                <w:sz w:val="20"/>
                <w:szCs w:val="20"/>
              </w:rPr>
              <w:t xml:space="preserve">Usernames and passwords are not transferable. The organisation’s </w:t>
            </w:r>
            <w:r>
              <w:rPr>
                <w:rFonts w:ascii="Arial" w:hAnsi="Arial" w:cs="Arial"/>
                <w:b w:val="0"/>
                <w:sz w:val="20"/>
                <w:szCs w:val="20"/>
              </w:rPr>
              <w:t xml:space="preserve">Sponsor </w:t>
            </w:r>
            <w:r w:rsidRPr="00601281">
              <w:rPr>
                <w:rFonts w:ascii="Arial" w:hAnsi="Arial" w:cs="Arial"/>
                <w:b w:val="0"/>
                <w:sz w:val="20"/>
                <w:szCs w:val="20"/>
              </w:rPr>
              <w:t xml:space="preserve">is responsible for informing the </w:t>
            </w:r>
            <w:r>
              <w:rPr>
                <w:rFonts w:ascii="Arial" w:hAnsi="Arial" w:cs="Arial"/>
                <w:b w:val="0"/>
                <w:sz w:val="20"/>
                <w:szCs w:val="20"/>
              </w:rPr>
              <w:t>Children’s Services Information Systems Team</w:t>
            </w:r>
            <w:r w:rsidRPr="00601281">
              <w:rPr>
                <w:rFonts w:ascii="Arial" w:hAnsi="Arial" w:cs="Arial"/>
                <w:b w:val="0"/>
                <w:sz w:val="20"/>
                <w:szCs w:val="20"/>
              </w:rPr>
              <w:t xml:space="preserve"> that an individual is no longer an authorised user.</w:t>
            </w:r>
          </w:p>
        </w:tc>
      </w:tr>
      <w:tr w:rsidR="00E230E6" w:rsidRPr="006D7FEA" w:rsidTr="00DA5AB7">
        <w:tc>
          <w:tcPr>
            <w:tcW w:w="468" w:type="dxa"/>
          </w:tcPr>
          <w:p w:rsidR="00E230E6" w:rsidRPr="00601281" w:rsidRDefault="00E230E6" w:rsidP="00DA5AB7">
            <w:pPr>
              <w:pStyle w:val="Title"/>
              <w:rPr>
                <w:rFonts w:ascii="Arial" w:hAnsi="Arial" w:cs="Arial"/>
                <w:sz w:val="20"/>
                <w:szCs w:val="20"/>
              </w:rPr>
            </w:pPr>
            <w:r w:rsidRPr="00601281">
              <w:rPr>
                <w:rFonts w:ascii="Arial" w:hAnsi="Arial" w:cs="Arial"/>
                <w:sz w:val="20"/>
                <w:szCs w:val="20"/>
              </w:rPr>
              <w:t>3</w:t>
            </w:r>
          </w:p>
        </w:tc>
        <w:tc>
          <w:tcPr>
            <w:tcW w:w="8996" w:type="dxa"/>
          </w:tcPr>
          <w:p w:rsidR="00E230E6" w:rsidRPr="00601281" w:rsidRDefault="00E230E6" w:rsidP="00DA5AB7">
            <w:pPr>
              <w:pStyle w:val="Title"/>
              <w:jc w:val="left"/>
              <w:rPr>
                <w:rFonts w:ascii="Arial" w:hAnsi="Arial" w:cs="Arial"/>
                <w:b w:val="0"/>
                <w:sz w:val="20"/>
                <w:szCs w:val="20"/>
              </w:rPr>
            </w:pPr>
            <w:r w:rsidRPr="00601281">
              <w:rPr>
                <w:rFonts w:ascii="Arial" w:hAnsi="Arial" w:cs="Arial"/>
                <w:b w:val="0"/>
                <w:sz w:val="20"/>
                <w:szCs w:val="20"/>
              </w:rPr>
              <w:t>The system must only be accessed by users in a secure environment where non-users will not inadvertently view information held in the system. The user will not leave a computer logged on to the system unattended.</w:t>
            </w:r>
          </w:p>
        </w:tc>
      </w:tr>
      <w:tr w:rsidR="00E230E6" w:rsidRPr="006D7FEA" w:rsidTr="00DA5AB7">
        <w:tc>
          <w:tcPr>
            <w:tcW w:w="468" w:type="dxa"/>
          </w:tcPr>
          <w:p w:rsidR="00E230E6" w:rsidRPr="00601281" w:rsidRDefault="00E230E6" w:rsidP="00DA5AB7">
            <w:pPr>
              <w:pStyle w:val="Title"/>
              <w:rPr>
                <w:rFonts w:ascii="Arial" w:hAnsi="Arial" w:cs="Arial"/>
                <w:sz w:val="20"/>
                <w:szCs w:val="20"/>
              </w:rPr>
            </w:pPr>
            <w:r w:rsidRPr="00601281">
              <w:rPr>
                <w:rFonts w:ascii="Arial" w:hAnsi="Arial" w:cs="Arial"/>
                <w:sz w:val="20"/>
                <w:szCs w:val="20"/>
              </w:rPr>
              <w:t>4</w:t>
            </w:r>
          </w:p>
        </w:tc>
        <w:tc>
          <w:tcPr>
            <w:tcW w:w="8996" w:type="dxa"/>
          </w:tcPr>
          <w:p w:rsidR="00E230E6" w:rsidRPr="00601281" w:rsidRDefault="00E230E6" w:rsidP="00DA5AB7">
            <w:pPr>
              <w:pStyle w:val="Title"/>
              <w:jc w:val="left"/>
              <w:rPr>
                <w:rFonts w:ascii="Arial" w:hAnsi="Arial" w:cs="Arial"/>
                <w:b w:val="0"/>
                <w:sz w:val="20"/>
                <w:szCs w:val="20"/>
              </w:rPr>
            </w:pPr>
            <w:r w:rsidRPr="00601281">
              <w:rPr>
                <w:rFonts w:ascii="Arial" w:hAnsi="Arial" w:cs="Arial"/>
                <w:b w:val="0"/>
                <w:sz w:val="20"/>
                <w:szCs w:val="20"/>
              </w:rPr>
              <w:t>All information entered into the system must be accurate and up to date.</w:t>
            </w:r>
          </w:p>
        </w:tc>
      </w:tr>
      <w:tr w:rsidR="00E230E6" w:rsidRPr="006D7FEA" w:rsidTr="00DA5AB7">
        <w:tc>
          <w:tcPr>
            <w:tcW w:w="468" w:type="dxa"/>
          </w:tcPr>
          <w:p w:rsidR="00E230E6" w:rsidRPr="00916B8C" w:rsidRDefault="00E230E6" w:rsidP="00DA5AB7">
            <w:pPr>
              <w:pStyle w:val="Title"/>
              <w:rPr>
                <w:rFonts w:ascii="Arial" w:hAnsi="Arial" w:cs="Arial"/>
                <w:b w:val="0"/>
                <w:sz w:val="20"/>
                <w:szCs w:val="20"/>
              </w:rPr>
            </w:pPr>
            <w:r w:rsidRPr="008134E0">
              <w:rPr>
                <w:rFonts w:ascii="Arial" w:hAnsi="Arial" w:cs="Arial"/>
                <w:sz w:val="20"/>
                <w:szCs w:val="20"/>
              </w:rPr>
              <w:t>5</w:t>
            </w:r>
          </w:p>
        </w:tc>
        <w:tc>
          <w:tcPr>
            <w:tcW w:w="8996" w:type="dxa"/>
          </w:tcPr>
          <w:p w:rsidR="00E230E6" w:rsidRPr="00601281" w:rsidRDefault="00E230E6" w:rsidP="00DA5AB7">
            <w:pPr>
              <w:pStyle w:val="Title"/>
              <w:jc w:val="left"/>
              <w:rPr>
                <w:rFonts w:ascii="Arial" w:hAnsi="Arial" w:cs="Arial"/>
                <w:b w:val="0"/>
                <w:sz w:val="20"/>
                <w:szCs w:val="20"/>
              </w:rPr>
            </w:pPr>
            <w:r w:rsidRPr="00916B8C">
              <w:rPr>
                <w:rFonts w:ascii="Arial" w:hAnsi="Arial" w:cs="Arial"/>
                <w:b w:val="0"/>
                <w:sz w:val="20"/>
                <w:szCs w:val="20"/>
              </w:rPr>
              <w:t xml:space="preserve">Users will not transfer or disclose data from the system to any other person other than </w:t>
            </w:r>
            <w:r>
              <w:rPr>
                <w:rFonts w:ascii="Arial" w:hAnsi="Arial" w:cs="Arial"/>
                <w:b w:val="0"/>
                <w:sz w:val="20"/>
                <w:szCs w:val="20"/>
              </w:rPr>
              <w:t>those authorised.</w:t>
            </w:r>
          </w:p>
        </w:tc>
      </w:tr>
    </w:tbl>
    <w:p w:rsidR="00E230E6" w:rsidRPr="00004685" w:rsidRDefault="00E230E6" w:rsidP="00E230E6">
      <w:pPr>
        <w:pStyle w:val="Heading2"/>
        <w:jc w:val="center"/>
        <w:rPr>
          <w:i w:val="0"/>
          <w:sz w:val="22"/>
          <w:szCs w:val="22"/>
        </w:rPr>
      </w:pPr>
      <w:r>
        <w:rPr>
          <w:i w:val="0"/>
          <w:sz w:val="22"/>
          <w:szCs w:val="22"/>
        </w:rPr>
        <w:t xml:space="preserve">DATA PROTECTION, </w:t>
      </w:r>
      <w:r w:rsidRPr="00004685">
        <w:rPr>
          <w:i w:val="0"/>
          <w:sz w:val="22"/>
          <w:szCs w:val="22"/>
        </w:rPr>
        <w:t>AUDIT AND COMPUTER MISUSE ACT</w:t>
      </w:r>
    </w:p>
    <w:p w:rsidR="00E230E6" w:rsidRPr="00601281" w:rsidRDefault="00E230E6" w:rsidP="00E230E6">
      <w:pPr>
        <w:spacing w:after="120" w:line="240" w:lineRule="exact"/>
        <w:rPr>
          <w:rFonts w:cs="Arial"/>
          <w:sz w:val="20"/>
        </w:rPr>
      </w:pPr>
      <w:r w:rsidRPr="00601281">
        <w:rPr>
          <w:rFonts w:cs="Arial"/>
          <w:sz w:val="20"/>
        </w:rPr>
        <w:t>When accessing the data about individual people in th</w:t>
      </w:r>
      <w:smartTag w:uri="urn:schemas-microsoft-com:office:smarttags" w:element="PersonName">
        <w:r w:rsidRPr="00601281">
          <w:rPr>
            <w:rFonts w:cs="Arial"/>
            <w:sz w:val="20"/>
          </w:rPr>
          <w:t>is</w:t>
        </w:r>
      </w:smartTag>
      <w:r w:rsidRPr="00601281">
        <w:rPr>
          <w:rFonts w:cs="Arial"/>
          <w:sz w:val="20"/>
        </w:rPr>
        <w:t xml:space="preserve"> database you must recogn</w:t>
      </w:r>
      <w:smartTag w:uri="urn:schemas-microsoft-com:office:smarttags" w:element="PersonName">
        <w:r w:rsidRPr="00601281">
          <w:rPr>
            <w:rFonts w:cs="Arial"/>
            <w:sz w:val="20"/>
          </w:rPr>
          <w:t>is</w:t>
        </w:r>
      </w:smartTag>
      <w:r w:rsidRPr="00601281">
        <w:rPr>
          <w:rFonts w:cs="Arial"/>
          <w:sz w:val="20"/>
        </w:rPr>
        <w:t xml:space="preserve">e the privacy of that data and at all times comply with the Data Protection Act 1998. You must ensure in particular that your use of the data to which you have access </w:t>
      </w:r>
      <w:smartTag w:uri="urn:schemas-microsoft-com:office:smarttags" w:element="PersonName">
        <w:r w:rsidRPr="00601281">
          <w:rPr>
            <w:rFonts w:cs="Arial"/>
            <w:sz w:val="20"/>
          </w:rPr>
          <w:t>is</w:t>
        </w:r>
      </w:smartTag>
      <w:r w:rsidRPr="00601281">
        <w:rPr>
          <w:rFonts w:cs="Arial"/>
          <w:sz w:val="20"/>
        </w:rPr>
        <w:t xml:space="preserve"> cons</w:t>
      </w:r>
      <w:smartTag w:uri="urn:schemas-microsoft-com:office:smarttags" w:element="PersonName">
        <w:r w:rsidRPr="00601281">
          <w:rPr>
            <w:rFonts w:cs="Arial"/>
            <w:sz w:val="20"/>
          </w:rPr>
          <w:t>is</w:t>
        </w:r>
      </w:smartTag>
      <w:r w:rsidRPr="00601281">
        <w:rPr>
          <w:rFonts w:cs="Arial"/>
          <w:sz w:val="20"/>
        </w:rPr>
        <w:t xml:space="preserve">tent with the purpose for which access has been granted which is </w:t>
      </w:r>
      <w:r>
        <w:rPr>
          <w:rFonts w:cs="Arial"/>
          <w:sz w:val="20"/>
        </w:rPr>
        <w:t>to deliver health and social care services</w:t>
      </w:r>
      <w:r w:rsidRPr="00601281">
        <w:rPr>
          <w:rFonts w:cs="Arial"/>
          <w:sz w:val="20"/>
        </w:rPr>
        <w:t xml:space="preserve">, and that you do not use the data for any other purpose. </w:t>
      </w:r>
    </w:p>
    <w:p w:rsidR="00E230E6" w:rsidRPr="00601281" w:rsidRDefault="00E230E6" w:rsidP="00E230E6">
      <w:pPr>
        <w:spacing w:line="240" w:lineRule="exact"/>
        <w:rPr>
          <w:rFonts w:cs="Arial"/>
          <w:b/>
          <w:sz w:val="20"/>
        </w:rPr>
      </w:pPr>
      <w:r w:rsidRPr="00601281">
        <w:rPr>
          <w:rFonts w:cs="Arial"/>
          <w:sz w:val="20"/>
        </w:rPr>
        <w:t xml:space="preserve">You must ensure that data </w:t>
      </w:r>
      <w:smartTag w:uri="urn:schemas-microsoft-com:office:smarttags" w:element="PersonName">
        <w:r w:rsidRPr="00601281">
          <w:rPr>
            <w:rFonts w:cs="Arial"/>
            <w:sz w:val="20"/>
          </w:rPr>
          <w:t>is</w:t>
        </w:r>
      </w:smartTag>
      <w:r w:rsidRPr="00601281">
        <w:rPr>
          <w:rFonts w:cs="Arial"/>
          <w:sz w:val="20"/>
        </w:rPr>
        <w:t xml:space="preserve"> processed securely and </w:t>
      </w:r>
      <w:smartTag w:uri="urn:schemas-microsoft-com:office:smarttags" w:element="PersonName">
        <w:r w:rsidRPr="00601281">
          <w:rPr>
            <w:rFonts w:cs="Arial"/>
            <w:sz w:val="20"/>
          </w:rPr>
          <w:t>is</w:t>
        </w:r>
      </w:smartTag>
      <w:r w:rsidRPr="00601281">
        <w:rPr>
          <w:rFonts w:cs="Arial"/>
          <w:sz w:val="20"/>
        </w:rPr>
        <w:t xml:space="preserve"> not subject to any unauthor</w:t>
      </w:r>
      <w:smartTag w:uri="urn:schemas-microsoft-com:office:smarttags" w:element="PersonName">
        <w:r w:rsidRPr="00601281">
          <w:rPr>
            <w:rFonts w:cs="Arial"/>
            <w:sz w:val="20"/>
          </w:rPr>
          <w:t>is</w:t>
        </w:r>
      </w:smartTag>
      <w:r w:rsidRPr="00601281">
        <w:rPr>
          <w:rFonts w:cs="Arial"/>
          <w:sz w:val="20"/>
        </w:rPr>
        <w:t>ed use or d</w:t>
      </w:r>
      <w:smartTag w:uri="urn:schemas-microsoft-com:office:smarttags" w:element="PersonName">
        <w:r w:rsidRPr="00601281">
          <w:rPr>
            <w:rFonts w:cs="Arial"/>
            <w:sz w:val="20"/>
          </w:rPr>
          <w:t>is</w:t>
        </w:r>
      </w:smartTag>
      <w:r w:rsidRPr="00601281">
        <w:rPr>
          <w:rFonts w:cs="Arial"/>
          <w:sz w:val="20"/>
        </w:rPr>
        <w:t>closure. Unauthor</w:t>
      </w:r>
      <w:smartTag w:uri="urn:schemas-microsoft-com:office:smarttags" w:element="PersonName">
        <w:r w:rsidRPr="00601281">
          <w:rPr>
            <w:rFonts w:cs="Arial"/>
            <w:sz w:val="20"/>
          </w:rPr>
          <w:t>is</w:t>
        </w:r>
      </w:smartTag>
      <w:r w:rsidRPr="00601281">
        <w:rPr>
          <w:rFonts w:cs="Arial"/>
          <w:sz w:val="20"/>
        </w:rPr>
        <w:t xml:space="preserve">ed use of Bolton Council systems </w:t>
      </w:r>
      <w:smartTag w:uri="urn:schemas-microsoft-com:office:smarttags" w:element="PersonName">
        <w:r w:rsidRPr="00601281">
          <w:rPr>
            <w:rFonts w:cs="Arial"/>
            <w:sz w:val="20"/>
          </w:rPr>
          <w:t>is</w:t>
        </w:r>
      </w:smartTag>
      <w:r w:rsidRPr="00601281">
        <w:rPr>
          <w:rFonts w:cs="Arial"/>
          <w:sz w:val="20"/>
        </w:rPr>
        <w:t xml:space="preserve"> prohibited and </w:t>
      </w:r>
      <w:smartTag w:uri="urn:schemas-microsoft-com:office:smarttags" w:element="PersonName">
        <w:r w:rsidRPr="00601281">
          <w:rPr>
            <w:rFonts w:cs="Arial"/>
            <w:sz w:val="20"/>
          </w:rPr>
          <w:t>is</w:t>
        </w:r>
      </w:smartTag>
      <w:r w:rsidRPr="00601281">
        <w:rPr>
          <w:rFonts w:cs="Arial"/>
          <w:sz w:val="20"/>
        </w:rPr>
        <w:t xml:space="preserve"> an offence of the Computer M</w:t>
      </w:r>
      <w:smartTag w:uri="urn:schemas-microsoft-com:office:smarttags" w:element="PersonName">
        <w:r w:rsidRPr="00601281">
          <w:rPr>
            <w:rFonts w:cs="Arial"/>
            <w:sz w:val="20"/>
          </w:rPr>
          <w:t>is</w:t>
        </w:r>
      </w:smartTag>
      <w:r w:rsidRPr="00601281">
        <w:rPr>
          <w:rFonts w:cs="Arial"/>
          <w:sz w:val="20"/>
        </w:rPr>
        <w:t xml:space="preserve">use Act 1990. Unauthorised disclosure of personal data knowingly or recklessly to another person is also prohibited and is an offence under Section 55 of the Data Protection Act 1998. </w:t>
      </w:r>
      <w:r w:rsidRPr="005140A8">
        <w:rPr>
          <w:rFonts w:cs="Arial"/>
          <w:sz w:val="20"/>
        </w:rPr>
        <w:t>Regular auditing of the system will be performed and any unauthorised use or breach of the conditions of use will result in access b</w:t>
      </w:r>
      <w:r>
        <w:rPr>
          <w:rFonts w:cs="Arial"/>
          <w:sz w:val="20"/>
        </w:rPr>
        <w:t>eing revoked and could result in disciplinary and legal action.</w:t>
      </w:r>
      <w:r w:rsidRPr="005140A8">
        <w:rPr>
          <w:rFonts w:cs="Arial"/>
          <w:sz w:val="20"/>
        </w:rPr>
        <w:t xml:space="preserve"> </w:t>
      </w:r>
    </w:p>
    <w:p w:rsidR="00E230E6" w:rsidRPr="00274C5D" w:rsidRDefault="00E230E6" w:rsidP="00E230E6">
      <w:pPr>
        <w:pStyle w:val="NormalWeb"/>
        <w:rPr>
          <w:rFonts w:ascii="Arial" w:hAnsi="Arial" w:cs="Arial"/>
          <w:b/>
          <w:sz w:val="20"/>
          <w:szCs w:val="20"/>
        </w:rPr>
      </w:pPr>
      <w:r>
        <w:rPr>
          <w:rFonts w:ascii="Arial" w:hAnsi="Arial" w:cs="Arial"/>
          <w:b/>
          <w:noProof/>
          <w:sz w:val="20"/>
          <w:szCs w:val="20"/>
          <w:lang w:eastAsia="en-GB"/>
        </w:rPr>
        <mc:AlternateContent>
          <mc:Choice Requires="wps">
            <w:drawing>
              <wp:anchor distT="0" distB="0" distL="114300" distR="114300" simplePos="0" relativeHeight="251659264" behindDoc="0" locked="0" layoutInCell="1" allowOverlap="1" wp14:anchorId="4A8B396F" wp14:editId="5A2727CC">
                <wp:simplePos x="0" y="0"/>
                <wp:positionH relativeFrom="column">
                  <wp:posOffset>-53340</wp:posOffset>
                </wp:positionH>
                <wp:positionV relativeFrom="paragraph">
                  <wp:posOffset>135255</wp:posOffset>
                </wp:positionV>
                <wp:extent cx="6181725" cy="2667000"/>
                <wp:effectExtent l="0" t="0" r="28575" b="190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26670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2pt;margin-top:10.65pt;width:486.75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" filled="f"/>
            </w:pict>
          </mc:Fallback>
        </mc:AlternateContent>
      </w:r>
      <w:r>
        <w:rPr>
          <w:rFonts w:ascii="Arial" w:hAnsi="Arial" w:cs="Arial"/>
          <w:b/>
          <w:sz w:val="20"/>
          <w:szCs w:val="20"/>
        </w:rPr>
        <w:t xml:space="preserve">USER </w:t>
      </w:r>
      <w:r w:rsidRPr="00274C5D">
        <w:rPr>
          <w:rFonts w:ascii="Arial" w:hAnsi="Arial" w:cs="Arial"/>
          <w:b/>
          <w:sz w:val="20"/>
          <w:szCs w:val="20"/>
        </w:rPr>
        <w:t xml:space="preserve">DECLARATION. </w:t>
      </w:r>
      <w:r w:rsidRPr="008134E0">
        <w:rPr>
          <w:rFonts w:ascii="Arial" w:hAnsi="Arial" w:cs="Arial"/>
          <w:b/>
          <w:sz w:val="20"/>
          <w:szCs w:val="20"/>
        </w:rPr>
        <w:t xml:space="preserve">Access will </w:t>
      </w:r>
      <w:r w:rsidRPr="008134E0">
        <w:rPr>
          <w:rFonts w:ascii="Arial" w:hAnsi="Arial" w:cs="Arial"/>
          <w:b/>
          <w:sz w:val="20"/>
          <w:szCs w:val="20"/>
          <w:u w:val="single"/>
        </w:rPr>
        <w:t>not</w:t>
      </w:r>
      <w:r w:rsidRPr="008134E0">
        <w:rPr>
          <w:rFonts w:ascii="Arial" w:hAnsi="Arial" w:cs="Arial"/>
          <w:b/>
          <w:sz w:val="20"/>
          <w:szCs w:val="20"/>
        </w:rPr>
        <w:t xml:space="preserve"> be granted unless </w:t>
      </w:r>
      <w:r>
        <w:rPr>
          <w:rFonts w:ascii="Arial" w:hAnsi="Arial" w:cs="Arial"/>
          <w:b/>
          <w:sz w:val="20"/>
          <w:szCs w:val="20"/>
        </w:rPr>
        <w:t>the box is</w:t>
      </w:r>
      <w:r w:rsidRPr="008134E0">
        <w:rPr>
          <w:rFonts w:ascii="Arial" w:hAnsi="Arial" w:cs="Arial"/>
          <w:b/>
          <w:sz w:val="20"/>
          <w:szCs w:val="20"/>
        </w:rPr>
        <w:t xml:space="preserve"> ticked and the form has been signed</w:t>
      </w:r>
      <w:r w:rsidRPr="00274C5D">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E230E6" w:rsidRPr="000B0B11" w:rsidTr="00DA5AB7">
        <w:trPr>
          <w:trHeight w:val="373"/>
        </w:trPr>
        <w:tc>
          <w:tcPr>
            <w:tcW w:w="8897" w:type="dxa"/>
            <w:tcBorders>
              <w:top w:val="nil"/>
              <w:left w:val="nil"/>
              <w:bottom w:val="nil"/>
              <w:right w:val="single" w:sz="4" w:space="0" w:color="auto"/>
            </w:tcBorders>
            <w:shd w:val="clear" w:color="auto" w:fill="auto"/>
          </w:tcPr>
          <w:p w:rsidR="00E230E6" w:rsidRPr="000B0B11" w:rsidRDefault="00E230E6" w:rsidP="00DA5AB7">
            <w:pPr>
              <w:pStyle w:val="NormalWeb"/>
              <w:rPr>
                <w:rFonts w:ascii="Arial" w:hAnsi="Arial" w:cs="Arial"/>
                <w:b/>
                <w:sz w:val="20"/>
                <w:szCs w:val="20"/>
              </w:rPr>
            </w:pPr>
            <w:r w:rsidRPr="000B0B11">
              <w:rPr>
                <w:rFonts w:ascii="Arial" w:hAnsi="Arial" w:cs="Arial"/>
                <w:b/>
                <w:sz w:val="20"/>
                <w:szCs w:val="20"/>
              </w:rPr>
              <w:t xml:space="preserve">I have read and accept the terms and conditions stated above and agree to abide by them in the use of </w:t>
            </w:r>
            <w:r>
              <w:rPr>
                <w:rFonts w:ascii="Arial" w:hAnsi="Arial" w:cs="Arial"/>
                <w:b/>
                <w:sz w:val="20"/>
                <w:szCs w:val="20"/>
              </w:rPr>
              <w:t>the Early Years Portal</w:t>
            </w:r>
            <w:r w:rsidRPr="000B0B11">
              <w:rPr>
                <w:rFonts w:ascii="Arial" w:hAnsi="Arial" w:cs="Arial"/>
                <w:b/>
                <w:sz w:val="20"/>
                <w:szCs w:val="20"/>
              </w:rPr>
              <w:t xml:space="preserve">. </w:t>
            </w:r>
          </w:p>
        </w:tc>
        <w:tc>
          <w:tcPr>
            <w:tcW w:w="567" w:type="dxa"/>
            <w:tcBorders>
              <w:left w:val="single" w:sz="4" w:space="0" w:color="auto"/>
            </w:tcBorders>
            <w:shd w:val="clear" w:color="auto" w:fill="auto"/>
          </w:tcPr>
          <w:p w:rsidR="00E230E6" w:rsidRPr="000B0B11" w:rsidRDefault="00E230E6" w:rsidP="00DA5AB7">
            <w:pPr>
              <w:pStyle w:val="NormalWeb"/>
              <w:rPr>
                <w:rFonts w:ascii="Arial" w:hAnsi="Arial" w:cs="Arial"/>
                <w:b/>
                <w:sz w:val="22"/>
                <w:szCs w:val="22"/>
              </w:rPr>
            </w:pPr>
          </w:p>
        </w:tc>
      </w:tr>
    </w:tbl>
    <w:p w:rsidR="00E230E6" w:rsidRDefault="00E230E6" w:rsidP="00E230E6">
      <w:pPr>
        <w:pStyle w:val="NormalWeb"/>
        <w:rPr>
          <w:rFonts w:ascii="Arial" w:hAnsi="Arial" w:cs="Arial"/>
          <w:b/>
          <w:sz w:val="22"/>
          <w:szCs w:val="22"/>
        </w:rPr>
      </w:pPr>
      <w:r>
        <w:rPr>
          <w:rFonts w:ascii="Arial" w:hAnsi="Arial" w:cs="Arial"/>
          <w:b/>
          <w:noProof/>
          <w:sz w:val="20"/>
          <w:szCs w:val="20"/>
          <w:lang w:eastAsia="en-GB"/>
        </w:rPr>
        <mc:AlternateContent>
          <mc:Choice Requires="wps">
            <w:drawing>
              <wp:anchor distT="0" distB="0" distL="114300" distR="114300" simplePos="0" relativeHeight="251660288" behindDoc="0" locked="0" layoutInCell="1" allowOverlap="1" wp14:anchorId="2B2E9A19" wp14:editId="35DA7485">
                <wp:simplePos x="0" y="0"/>
                <wp:positionH relativeFrom="column">
                  <wp:posOffset>-53340</wp:posOffset>
                </wp:positionH>
                <wp:positionV relativeFrom="paragraph">
                  <wp:posOffset>411480</wp:posOffset>
                </wp:positionV>
                <wp:extent cx="6181725" cy="1438275"/>
                <wp:effectExtent l="0" t="0" r="28575"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14382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2pt;margin-top:32.4pt;width:486.75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jR8QIAAEA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" filled="f"/>
            </w:pict>
          </mc:Fallback>
        </mc:AlternateContent>
      </w:r>
      <w:r>
        <w:rPr>
          <w:rFonts w:ascii="Arial" w:hAnsi="Arial" w:cs="Arial"/>
          <w:b/>
          <w:sz w:val="22"/>
          <w:szCs w:val="22"/>
        </w:rPr>
        <w:t xml:space="preserve">User signature:_______________________________________ Date:_________________  </w:t>
      </w:r>
    </w:p>
    <w:p w:rsidR="00E230E6" w:rsidRPr="00274C5D" w:rsidRDefault="00E230E6" w:rsidP="00E230E6">
      <w:pPr>
        <w:pStyle w:val="NormalWeb"/>
        <w:rPr>
          <w:rFonts w:ascii="Arial" w:hAnsi="Arial" w:cs="Arial"/>
          <w:b/>
          <w:sz w:val="20"/>
          <w:szCs w:val="20"/>
        </w:rPr>
      </w:pPr>
      <w:r>
        <w:rPr>
          <w:rFonts w:ascii="Arial" w:hAnsi="Arial" w:cs="Arial"/>
          <w:b/>
          <w:noProof/>
          <w:sz w:val="20"/>
          <w:szCs w:val="20"/>
          <w:lang w:eastAsia="en-GB"/>
        </w:rPr>
        <w:t>SPONSOR</w:t>
      </w:r>
      <w:r>
        <w:rPr>
          <w:rFonts w:ascii="Arial" w:hAnsi="Arial" w:cs="Arial"/>
          <w:b/>
          <w:sz w:val="20"/>
          <w:szCs w:val="20"/>
        </w:rPr>
        <w:t xml:space="preserve"> </w:t>
      </w:r>
      <w:r w:rsidRPr="00274C5D">
        <w:rPr>
          <w:rFonts w:ascii="Arial" w:hAnsi="Arial" w:cs="Arial"/>
          <w:b/>
          <w:sz w:val="20"/>
          <w:szCs w:val="20"/>
        </w:rPr>
        <w:t xml:space="preserve">DECLARATION. </w:t>
      </w:r>
      <w:r w:rsidRPr="008134E0">
        <w:rPr>
          <w:rFonts w:ascii="Arial" w:hAnsi="Arial" w:cs="Arial"/>
          <w:b/>
          <w:sz w:val="20"/>
          <w:szCs w:val="20"/>
        </w:rPr>
        <w:t xml:space="preserve">Access will </w:t>
      </w:r>
      <w:r w:rsidRPr="008134E0">
        <w:rPr>
          <w:rFonts w:ascii="Arial" w:hAnsi="Arial" w:cs="Arial"/>
          <w:b/>
          <w:sz w:val="20"/>
          <w:szCs w:val="20"/>
          <w:u w:val="single"/>
        </w:rPr>
        <w:t>not</w:t>
      </w:r>
      <w:r w:rsidRPr="008134E0">
        <w:rPr>
          <w:rFonts w:ascii="Arial" w:hAnsi="Arial" w:cs="Arial"/>
          <w:b/>
          <w:sz w:val="20"/>
          <w:szCs w:val="20"/>
        </w:rPr>
        <w:t xml:space="preserve"> be granted unless </w:t>
      </w:r>
      <w:r>
        <w:rPr>
          <w:rFonts w:ascii="Arial" w:hAnsi="Arial" w:cs="Arial"/>
          <w:b/>
          <w:sz w:val="20"/>
          <w:szCs w:val="20"/>
        </w:rPr>
        <w:t>the box is</w:t>
      </w:r>
      <w:r w:rsidRPr="008134E0">
        <w:rPr>
          <w:rFonts w:ascii="Arial" w:hAnsi="Arial" w:cs="Arial"/>
          <w:b/>
          <w:sz w:val="20"/>
          <w:szCs w:val="20"/>
        </w:rPr>
        <w:t xml:space="preserve"> ticked and the form has been signed</w:t>
      </w:r>
      <w:r w:rsidRPr="00274C5D">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E230E6" w:rsidRPr="000B0B11" w:rsidTr="00DA5AB7">
        <w:trPr>
          <w:trHeight w:val="373"/>
        </w:trPr>
        <w:tc>
          <w:tcPr>
            <w:tcW w:w="8897" w:type="dxa"/>
            <w:tcBorders>
              <w:top w:val="nil"/>
              <w:left w:val="nil"/>
              <w:bottom w:val="nil"/>
              <w:right w:val="single" w:sz="4" w:space="0" w:color="auto"/>
            </w:tcBorders>
            <w:shd w:val="clear" w:color="auto" w:fill="auto"/>
          </w:tcPr>
          <w:p w:rsidR="00E230E6" w:rsidRPr="000B0B11" w:rsidRDefault="00E230E6" w:rsidP="00DA5AB7">
            <w:pPr>
              <w:pStyle w:val="NormalWeb"/>
              <w:rPr>
                <w:rFonts w:ascii="Arial" w:hAnsi="Arial" w:cs="Arial"/>
                <w:b/>
                <w:sz w:val="20"/>
                <w:szCs w:val="20"/>
              </w:rPr>
            </w:pPr>
            <w:r w:rsidRPr="000B0B11">
              <w:rPr>
                <w:rFonts w:ascii="Arial" w:hAnsi="Arial" w:cs="Arial"/>
                <w:b/>
                <w:sz w:val="20"/>
                <w:szCs w:val="20"/>
              </w:rPr>
              <w:t>I conf</w:t>
            </w:r>
            <w:r>
              <w:rPr>
                <w:rFonts w:ascii="Arial" w:hAnsi="Arial" w:cs="Arial"/>
                <w:b/>
                <w:sz w:val="20"/>
                <w:szCs w:val="20"/>
              </w:rPr>
              <w:t xml:space="preserve">irm the user requires access to the Provider Portal </w:t>
            </w:r>
            <w:r w:rsidRPr="000B0B11">
              <w:rPr>
                <w:rFonts w:ascii="Arial" w:hAnsi="Arial" w:cs="Arial"/>
                <w:b/>
                <w:sz w:val="20"/>
                <w:szCs w:val="20"/>
              </w:rPr>
              <w:t>for the purposes stated above</w:t>
            </w:r>
          </w:p>
        </w:tc>
        <w:tc>
          <w:tcPr>
            <w:tcW w:w="567" w:type="dxa"/>
            <w:tcBorders>
              <w:left w:val="single" w:sz="4" w:space="0" w:color="auto"/>
              <w:bottom w:val="single" w:sz="4" w:space="0" w:color="auto"/>
            </w:tcBorders>
            <w:shd w:val="clear" w:color="auto" w:fill="auto"/>
          </w:tcPr>
          <w:p w:rsidR="00E230E6" w:rsidRPr="000B0B11" w:rsidRDefault="00E230E6" w:rsidP="00DA5AB7">
            <w:pPr>
              <w:pStyle w:val="NormalWeb"/>
              <w:rPr>
                <w:rFonts w:ascii="Arial" w:hAnsi="Arial" w:cs="Arial"/>
                <w:b/>
                <w:sz w:val="22"/>
                <w:szCs w:val="22"/>
              </w:rPr>
            </w:pPr>
          </w:p>
        </w:tc>
      </w:tr>
    </w:tbl>
    <w:p w:rsidR="00CF615A" w:rsidRPr="0092312B" w:rsidRDefault="00E230E6" w:rsidP="0092312B">
      <w:pPr>
        <w:pStyle w:val="NormalWeb"/>
        <w:rPr>
          <w:rFonts w:ascii="Arial" w:hAnsi="Arial" w:cs="Arial"/>
          <w:b/>
          <w:sz w:val="22"/>
          <w:szCs w:val="22"/>
        </w:rPr>
      </w:pPr>
      <w:r>
        <w:rPr>
          <w:rFonts w:ascii="Arial" w:hAnsi="Arial" w:cs="Arial"/>
          <w:b/>
          <w:sz w:val="22"/>
          <w:szCs w:val="22"/>
        </w:rPr>
        <w:t xml:space="preserve">Sponsor signature:____________________________________ Date:_________________   </w:t>
      </w:r>
    </w:p>
    <w:sectPr w:rsidR="00CF615A" w:rsidRPr="0092312B" w:rsidSect="00EC10A3">
      <w:footerReference w:type="default" r:id="rId7"/>
      <w:pgSz w:w="11906" w:h="16838"/>
      <w:pgMar w:top="709" w:right="1134" w:bottom="2336" w:left="1134" w:header="709" w:footer="1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0E6" w:rsidRDefault="00E230E6" w:rsidP="00E230E6">
      <w:r>
        <w:separator/>
      </w:r>
    </w:p>
  </w:endnote>
  <w:endnote w:type="continuationSeparator" w:id="0">
    <w:p w:rsidR="00E230E6" w:rsidRDefault="00E230E6" w:rsidP="00E2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3A" w:rsidRDefault="00AC3DF8" w:rsidP="005768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0E6" w:rsidRDefault="00E230E6" w:rsidP="00E230E6">
      <w:r>
        <w:separator/>
      </w:r>
    </w:p>
  </w:footnote>
  <w:footnote w:type="continuationSeparator" w:id="0">
    <w:p w:rsidR="00E230E6" w:rsidRDefault="00E230E6" w:rsidP="00E23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E6"/>
    <w:rsid w:val="005E2767"/>
    <w:rsid w:val="006159B1"/>
    <w:rsid w:val="00680136"/>
    <w:rsid w:val="00721CF9"/>
    <w:rsid w:val="008A33B5"/>
    <w:rsid w:val="0092312B"/>
    <w:rsid w:val="00AC3DF8"/>
    <w:rsid w:val="00CF615A"/>
    <w:rsid w:val="00E2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0E6"/>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rsid w:val="00E230E6"/>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30E6"/>
    <w:rPr>
      <w:rFonts w:ascii="Arial" w:eastAsia="Times New Roman" w:hAnsi="Arial" w:cs="Arial"/>
      <w:b/>
      <w:bCs/>
      <w:i/>
      <w:iCs/>
      <w:sz w:val="28"/>
      <w:szCs w:val="28"/>
      <w:lang w:eastAsia="en-GB"/>
    </w:rPr>
  </w:style>
  <w:style w:type="paragraph" w:styleId="Footer">
    <w:name w:val="footer"/>
    <w:basedOn w:val="Normal"/>
    <w:link w:val="FooterChar"/>
    <w:rsid w:val="00E230E6"/>
    <w:pPr>
      <w:tabs>
        <w:tab w:val="center" w:pos="4153"/>
        <w:tab w:val="right" w:pos="8306"/>
      </w:tabs>
    </w:pPr>
  </w:style>
  <w:style w:type="character" w:customStyle="1" w:styleId="FooterChar">
    <w:name w:val="Footer Char"/>
    <w:basedOn w:val="DefaultParagraphFont"/>
    <w:link w:val="Footer"/>
    <w:rsid w:val="00E230E6"/>
    <w:rPr>
      <w:rFonts w:ascii="Arial" w:eastAsia="Times New Roman" w:hAnsi="Arial" w:cs="Times New Roman"/>
      <w:szCs w:val="20"/>
      <w:lang w:eastAsia="en-GB"/>
    </w:rPr>
  </w:style>
  <w:style w:type="paragraph" w:styleId="NormalWeb">
    <w:name w:val="Normal (Web)"/>
    <w:basedOn w:val="Normal"/>
    <w:uiPriority w:val="99"/>
    <w:rsid w:val="00E230E6"/>
    <w:pPr>
      <w:spacing w:before="100" w:beforeAutospacing="1" w:after="100" w:afterAutospacing="1"/>
    </w:pPr>
    <w:rPr>
      <w:rFonts w:ascii="Arial Unicode MS" w:eastAsia="Arial Unicode MS" w:hAnsi="Arial Unicode MS" w:cs="Arial Unicode MS"/>
      <w:sz w:val="24"/>
      <w:szCs w:val="24"/>
      <w:lang w:eastAsia="en-US"/>
    </w:rPr>
  </w:style>
  <w:style w:type="character" w:styleId="PageNumber">
    <w:name w:val="page number"/>
    <w:basedOn w:val="DefaultParagraphFont"/>
    <w:rsid w:val="00E230E6"/>
  </w:style>
  <w:style w:type="paragraph" w:styleId="Title">
    <w:name w:val="Title"/>
    <w:basedOn w:val="Normal"/>
    <w:link w:val="TitleChar"/>
    <w:qFormat/>
    <w:rsid w:val="00E230E6"/>
    <w:pPr>
      <w:jc w:val="center"/>
    </w:pPr>
    <w:rPr>
      <w:rFonts w:ascii="Century Gothic" w:hAnsi="Century Gothic"/>
      <w:b/>
      <w:bCs/>
      <w:szCs w:val="22"/>
      <w:lang w:eastAsia="en-US"/>
    </w:rPr>
  </w:style>
  <w:style w:type="character" w:customStyle="1" w:styleId="TitleChar">
    <w:name w:val="Title Char"/>
    <w:basedOn w:val="DefaultParagraphFont"/>
    <w:link w:val="Title"/>
    <w:rsid w:val="00E230E6"/>
    <w:rPr>
      <w:rFonts w:ascii="Century Gothic" w:eastAsia="Times New Roman" w:hAnsi="Century Gothic" w:cs="Times New Roman"/>
      <w:b/>
      <w:bCs/>
    </w:rPr>
  </w:style>
  <w:style w:type="paragraph" w:styleId="Header">
    <w:name w:val="header"/>
    <w:basedOn w:val="Normal"/>
    <w:link w:val="HeaderChar"/>
    <w:uiPriority w:val="99"/>
    <w:unhideWhenUsed/>
    <w:rsid w:val="00E230E6"/>
    <w:pPr>
      <w:tabs>
        <w:tab w:val="center" w:pos="4513"/>
        <w:tab w:val="right" w:pos="9026"/>
      </w:tabs>
    </w:pPr>
  </w:style>
  <w:style w:type="character" w:customStyle="1" w:styleId="HeaderChar">
    <w:name w:val="Header Char"/>
    <w:basedOn w:val="DefaultParagraphFont"/>
    <w:link w:val="Header"/>
    <w:uiPriority w:val="99"/>
    <w:rsid w:val="00E230E6"/>
    <w:rPr>
      <w:rFonts w:ascii="Arial" w:eastAsia="Times New Roman" w:hAnsi="Arial"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0E6"/>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rsid w:val="00E230E6"/>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30E6"/>
    <w:rPr>
      <w:rFonts w:ascii="Arial" w:eastAsia="Times New Roman" w:hAnsi="Arial" w:cs="Arial"/>
      <w:b/>
      <w:bCs/>
      <w:i/>
      <w:iCs/>
      <w:sz w:val="28"/>
      <w:szCs w:val="28"/>
      <w:lang w:eastAsia="en-GB"/>
    </w:rPr>
  </w:style>
  <w:style w:type="paragraph" w:styleId="Footer">
    <w:name w:val="footer"/>
    <w:basedOn w:val="Normal"/>
    <w:link w:val="FooterChar"/>
    <w:rsid w:val="00E230E6"/>
    <w:pPr>
      <w:tabs>
        <w:tab w:val="center" w:pos="4153"/>
        <w:tab w:val="right" w:pos="8306"/>
      </w:tabs>
    </w:pPr>
  </w:style>
  <w:style w:type="character" w:customStyle="1" w:styleId="FooterChar">
    <w:name w:val="Footer Char"/>
    <w:basedOn w:val="DefaultParagraphFont"/>
    <w:link w:val="Footer"/>
    <w:rsid w:val="00E230E6"/>
    <w:rPr>
      <w:rFonts w:ascii="Arial" w:eastAsia="Times New Roman" w:hAnsi="Arial" w:cs="Times New Roman"/>
      <w:szCs w:val="20"/>
      <w:lang w:eastAsia="en-GB"/>
    </w:rPr>
  </w:style>
  <w:style w:type="paragraph" w:styleId="NormalWeb">
    <w:name w:val="Normal (Web)"/>
    <w:basedOn w:val="Normal"/>
    <w:uiPriority w:val="99"/>
    <w:rsid w:val="00E230E6"/>
    <w:pPr>
      <w:spacing w:before="100" w:beforeAutospacing="1" w:after="100" w:afterAutospacing="1"/>
    </w:pPr>
    <w:rPr>
      <w:rFonts w:ascii="Arial Unicode MS" w:eastAsia="Arial Unicode MS" w:hAnsi="Arial Unicode MS" w:cs="Arial Unicode MS"/>
      <w:sz w:val="24"/>
      <w:szCs w:val="24"/>
      <w:lang w:eastAsia="en-US"/>
    </w:rPr>
  </w:style>
  <w:style w:type="character" w:styleId="PageNumber">
    <w:name w:val="page number"/>
    <w:basedOn w:val="DefaultParagraphFont"/>
    <w:rsid w:val="00E230E6"/>
  </w:style>
  <w:style w:type="paragraph" w:styleId="Title">
    <w:name w:val="Title"/>
    <w:basedOn w:val="Normal"/>
    <w:link w:val="TitleChar"/>
    <w:qFormat/>
    <w:rsid w:val="00E230E6"/>
    <w:pPr>
      <w:jc w:val="center"/>
    </w:pPr>
    <w:rPr>
      <w:rFonts w:ascii="Century Gothic" w:hAnsi="Century Gothic"/>
      <w:b/>
      <w:bCs/>
      <w:szCs w:val="22"/>
      <w:lang w:eastAsia="en-US"/>
    </w:rPr>
  </w:style>
  <w:style w:type="character" w:customStyle="1" w:styleId="TitleChar">
    <w:name w:val="Title Char"/>
    <w:basedOn w:val="DefaultParagraphFont"/>
    <w:link w:val="Title"/>
    <w:rsid w:val="00E230E6"/>
    <w:rPr>
      <w:rFonts w:ascii="Century Gothic" w:eastAsia="Times New Roman" w:hAnsi="Century Gothic" w:cs="Times New Roman"/>
      <w:b/>
      <w:bCs/>
    </w:rPr>
  </w:style>
  <w:style w:type="paragraph" w:styleId="Header">
    <w:name w:val="header"/>
    <w:basedOn w:val="Normal"/>
    <w:link w:val="HeaderChar"/>
    <w:uiPriority w:val="99"/>
    <w:unhideWhenUsed/>
    <w:rsid w:val="00E230E6"/>
    <w:pPr>
      <w:tabs>
        <w:tab w:val="center" w:pos="4513"/>
        <w:tab w:val="right" w:pos="9026"/>
      </w:tabs>
    </w:pPr>
  </w:style>
  <w:style w:type="character" w:customStyle="1" w:styleId="HeaderChar">
    <w:name w:val="Header Char"/>
    <w:basedOn w:val="DefaultParagraphFont"/>
    <w:link w:val="Header"/>
    <w:uiPriority w:val="99"/>
    <w:rsid w:val="00E230E6"/>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Wigan Councilxxx</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Chris (Children's)</dc:creator>
  <cp:lastModifiedBy>Berry, Donna</cp:lastModifiedBy>
  <cp:revision>2</cp:revision>
  <dcterms:created xsi:type="dcterms:W3CDTF">2017-01-17T15:35:00Z</dcterms:created>
  <dcterms:modified xsi:type="dcterms:W3CDTF">2017-01-17T15:35:00Z</dcterms:modified>
</cp:coreProperties>
</file>